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C979" w14:textId="77777777" w:rsidR="00CB31B1" w:rsidRPr="00CB31B1" w:rsidRDefault="00CB31B1" w:rsidP="00CB31B1">
      <w:pPr>
        <w:spacing w:before="100" w:beforeAutospacing="1" w:after="100" w:afterAutospacing="1" w:line="240" w:lineRule="auto"/>
        <w:outlineLvl w:val="1"/>
        <w:rPr>
          <w:rFonts w:ascii="Arial" w:eastAsia="Times New Roman" w:hAnsi="Arial" w:cs="Arial"/>
          <w:b/>
          <w:bCs/>
          <w:kern w:val="0"/>
          <w:sz w:val="36"/>
          <w:szCs w:val="36"/>
          <w:lang w:eastAsia="de-DE"/>
          <w14:ligatures w14:val="none"/>
        </w:rPr>
      </w:pPr>
      <w:r w:rsidRPr="00CB31B1">
        <w:rPr>
          <w:rFonts w:ascii="Arial" w:eastAsia="Times New Roman" w:hAnsi="Arial" w:cs="Arial"/>
          <w:b/>
          <w:bCs/>
          <w:kern w:val="0"/>
          <w:sz w:val="36"/>
          <w:szCs w:val="36"/>
          <w:lang w:eastAsia="de-DE"/>
          <w14:ligatures w14:val="none"/>
        </w:rPr>
        <w:t>SRH Hochschule Heidelberg</w:t>
      </w:r>
    </w:p>
    <w:p w14:paraId="20790B5D" w14:textId="77777777" w:rsidR="00CB31B1" w:rsidRPr="00CB31B1" w:rsidRDefault="00CB31B1" w:rsidP="00CB31B1">
      <w:pPr>
        <w:spacing w:before="100" w:beforeAutospacing="1" w:after="100" w:afterAutospacing="1" w:line="240" w:lineRule="auto"/>
        <w:outlineLvl w:val="0"/>
        <w:rPr>
          <w:rFonts w:ascii="Arial" w:eastAsia="Times New Roman" w:hAnsi="Arial" w:cs="Arial"/>
          <w:b/>
          <w:bCs/>
          <w:kern w:val="36"/>
          <w:sz w:val="48"/>
          <w:szCs w:val="48"/>
          <w:lang w:eastAsia="de-DE"/>
          <w14:ligatures w14:val="none"/>
        </w:rPr>
      </w:pPr>
      <w:r w:rsidRPr="00CB31B1">
        <w:rPr>
          <w:rFonts w:ascii="Arial" w:eastAsia="Times New Roman" w:hAnsi="Arial" w:cs="Arial"/>
          <w:b/>
          <w:bCs/>
          <w:kern w:val="36"/>
          <w:sz w:val="48"/>
          <w:szCs w:val="48"/>
          <w:lang w:eastAsia="de-DE"/>
          <w14:ligatures w14:val="none"/>
        </w:rPr>
        <w:t>Physiotherapeut Lehrambulanz Campus w/m/d</w:t>
      </w:r>
    </w:p>
    <w:p w14:paraId="5EB5B18B" w14:textId="77777777" w:rsidR="00CB31B1" w:rsidRPr="00CB31B1" w:rsidRDefault="00CB31B1" w:rsidP="00CB31B1">
      <w:p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b/>
          <w:bCs/>
          <w:kern w:val="0"/>
          <w:sz w:val="24"/>
          <w:szCs w:val="24"/>
          <w:lang w:eastAsia="de-DE"/>
          <w14:ligatures w14:val="none"/>
        </w:rPr>
        <w:t xml:space="preserve">Die SRH Hochschule Heidelberg ist eine der ältesten und bundesweit größten privaten Hochschulen. Zurzeit sind 3.400 Studierende an sechs Fakultäten eingeschrieben. Sie bietet zukunftsorientierte Studiengänge in Wirtschaft, Informatik, Medien und Design, Ingenieurwesen und Architektur, Sozial-, Rechts- und Therapiewissenschaften sowie Psychologie. Studierende lernen an den </w:t>
      </w:r>
      <w:proofErr w:type="gramStart"/>
      <w:r w:rsidRPr="00CB31B1">
        <w:rPr>
          <w:rFonts w:ascii="Arial" w:eastAsia="Times New Roman" w:hAnsi="Arial" w:cs="Arial"/>
          <w:b/>
          <w:bCs/>
          <w:kern w:val="0"/>
          <w:sz w:val="24"/>
          <w:szCs w:val="24"/>
          <w:lang w:eastAsia="de-DE"/>
          <w14:ligatures w14:val="none"/>
        </w:rPr>
        <w:t>SRH Hochschulen</w:t>
      </w:r>
      <w:proofErr w:type="gramEnd"/>
      <w:r w:rsidRPr="00CB31B1">
        <w:rPr>
          <w:rFonts w:ascii="Arial" w:eastAsia="Times New Roman" w:hAnsi="Arial" w:cs="Arial"/>
          <w:b/>
          <w:bCs/>
          <w:kern w:val="0"/>
          <w:sz w:val="24"/>
          <w:szCs w:val="24"/>
          <w:lang w:eastAsia="de-DE"/>
          <w14:ligatures w14:val="none"/>
        </w:rPr>
        <w:t xml:space="preserve"> zielorientiert und eigenver</w:t>
      </w:r>
      <w:r w:rsidRPr="00CB31B1">
        <w:rPr>
          <w:rFonts w:ascii="Arial" w:eastAsia="Times New Roman" w:hAnsi="Arial" w:cs="Arial"/>
          <w:b/>
          <w:bCs/>
          <w:kern w:val="0"/>
          <w:sz w:val="24"/>
          <w:szCs w:val="24"/>
          <w:lang w:eastAsia="de-DE"/>
          <w14:ligatures w14:val="none"/>
        </w:rPr>
        <w:softHyphen/>
        <w:t xml:space="preserve">antwortlich nach dem eigens entwickelten Studienmodell CORE (Competence </w:t>
      </w:r>
      <w:proofErr w:type="spellStart"/>
      <w:r w:rsidRPr="00CB31B1">
        <w:rPr>
          <w:rFonts w:ascii="Arial" w:eastAsia="Times New Roman" w:hAnsi="Arial" w:cs="Arial"/>
          <w:b/>
          <w:bCs/>
          <w:kern w:val="0"/>
          <w:sz w:val="24"/>
          <w:szCs w:val="24"/>
          <w:lang w:eastAsia="de-DE"/>
          <w14:ligatures w14:val="none"/>
        </w:rPr>
        <w:t>Oriented</w:t>
      </w:r>
      <w:proofErr w:type="spellEnd"/>
      <w:r w:rsidRPr="00CB31B1">
        <w:rPr>
          <w:rFonts w:ascii="Arial" w:eastAsia="Times New Roman" w:hAnsi="Arial" w:cs="Arial"/>
          <w:b/>
          <w:bCs/>
          <w:kern w:val="0"/>
          <w:sz w:val="24"/>
          <w:szCs w:val="24"/>
          <w:lang w:eastAsia="de-DE"/>
          <w14:ligatures w14:val="none"/>
        </w:rPr>
        <w:t xml:space="preserve"> Research and Education). Aktivierende Lehre sowie kompetenzorientierte Prüfungen qualifizieren in kompakten Themenblöcken wissenschafts- und praxisbasiert optimal für das Berufsleben. Die SRH Hochschule Heidelberg ist staatlich anerkannt und vom Wissenschaftsrat akkreditiert.</w:t>
      </w:r>
    </w:p>
    <w:p w14:paraId="7B691BA0" w14:textId="77777777" w:rsidR="00CB31B1" w:rsidRPr="00CB31B1" w:rsidRDefault="00CB31B1" w:rsidP="00CB31B1">
      <w:p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Wir gehören zur SRH – einem führenden Anbieter von Bildungs- und Gesundheitsdienst</w:t>
      </w:r>
      <w:r w:rsidRPr="00CB31B1">
        <w:rPr>
          <w:rFonts w:ascii="Arial" w:eastAsia="Times New Roman" w:hAnsi="Arial" w:cs="Arial"/>
          <w:kern w:val="0"/>
          <w:sz w:val="24"/>
          <w:szCs w:val="24"/>
          <w:lang w:eastAsia="de-DE"/>
          <w14:ligatures w14:val="none"/>
        </w:rPr>
        <w:softHyphen/>
        <w:t>leistungen mit 17.000 Mitarbeitern. Die SRH betreibt private Hochschulen, Bildungszentren, Schulen und Krankenhäuser.</w:t>
      </w:r>
    </w:p>
    <w:p w14:paraId="0A55CC2E" w14:textId="77777777" w:rsidR="00CB31B1" w:rsidRPr="00CB31B1" w:rsidRDefault="00CB31B1" w:rsidP="00CB31B1">
      <w:p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b/>
          <w:bCs/>
          <w:kern w:val="0"/>
          <w:sz w:val="24"/>
          <w:szCs w:val="24"/>
          <w:lang w:eastAsia="de-DE"/>
          <w14:ligatures w14:val="none"/>
        </w:rPr>
        <w:t>Zur Verstärkung unserer Fakultät für Therapiewissenschaften suchen wir zum nächst</w:t>
      </w:r>
      <w:r w:rsidRPr="00CB31B1">
        <w:rPr>
          <w:rFonts w:ascii="Arial" w:eastAsia="Times New Roman" w:hAnsi="Arial" w:cs="Arial"/>
          <w:b/>
          <w:bCs/>
          <w:kern w:val="0"/>
          <w:sz w:val="24"/>
          <w:szCs w:val="24"/>
          <w:lang w:eastAsia="de-DE"/>
          <w14:ligatures w14:val="none"/>
        </w:rPr>
        <w:softHyphen/>
        <w:t>möglichen Zeitpunkt einen Physiotherapeuten w/m/d für unsere Lehrambulanz am Campus in Vollzeit (auch Teilzeit möglich). Die Stelle ist zunächst auf 2 Jahre befristet.</w:t>
      </w:r>
    </w:p>
    <w:p w14:paraId="1886A85A" w14:textId="77777777" w:rsidR="00CB31B1" w:rsidRPr="00CB31B1" w:rsidRDefault="00CB31B1" w:rsidP="00CB31B1">
      <w:pPr>
        <w:spacing w:before="100" w:beforeAutospacing="1" w:after="100" w:afterAutospacing="1" w:line="240" w:lineRule="auto"/>
        <w:outlineLvl w:val="2"/>
        <w:rPr>
          <w:rFonts w:ascii="Arial" w:eastAsia="Times New Roman" w:hAnsi="Arial" w:cs="Arial"/>
          <w:b/>
          <w:bCs/>
          <w:kern w:val="0"/>
          <w:sz w:val="27"/>
          <w:szCs w:val="27"/>
          <w:lang w:eastAsia="de-DE"/>
          <w14:ligatures w14:val="none"/>
        </w:rPr>
      </w:pPr>
      <w:r w:rsidRPr="00CB31B1">
        <w:rPr>
          <w:rFonts w:ascii="Arial" w:eastAsia="Times New Roman" w:hAnsi="Arial" w:cs="Arial"/>
          <w:b/>
          <w:bCs/>
          <w:kern w:val="0"/>
          <w:sz w:val="27"/>
          <w:szCs w:val="27"/>
          <w:lang w:eastAsia="de-DE"/>
          <w14:ligatures w14:val="none"/>
        </w:rPr>
        <w:t>Wir bieten Ihnen:</w:t>
      </w:r>
    </w:p>
    <w:p w14:paraId="00F53B8C" w14:textId="77777777" w:rsidR="00CB31B1" w:rsidRPr="00CB31B1" w:rsidRDefault="00CB31B1" w:rsidP="00CB31B1">
      <w:pPr>
        <w:numPr>
          <w:ilvl w:val="0"/>
          <w:numId w:val="1"/>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Spannendes und abwechslungsreiches Aufgabengebiet mit Eigenverantwortung an einer wachsenden, internationalen und zukunftsorientierten Hochschule</w:t>
      </w:r>
    </w:p>
    <w:p w14:paraId="5AFA1BD6" w14:textId="77777777" w:rsidR="00CB31B1" w:rsidRPr="00CB31B1" w:rsidRDefault="00CB31B1" w:rsidP="00CB31B1">
      <w:pPr>
        <w:numPr>
          <w:ilvl w:val="0"/>
          <w:numId w:val="1"/>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Weiterbildung wird bei der SRH großgeschrieben: Sie profitieren von unserem kompletten Angebot mit Sonderkonditionen – dazu gehören eine betriebliche Altersversorgung, die Möglichkeit zur Teilzeitarbeit, eine leistungsgerechte Vergütung sowie unser </w:t>
      </w:r>
      <w:proofErr w:type="spellStart"/>
      <w:r w:rsidRPr="00CB31B1">
        <w:rPr>
          <w:rFonts w:ascii="Arial" w:eastAsia="Times New Roman" w:hAnsi="Arial" w:cs="Arial"/>
          <w:kern w:val="0"/>
          <w:sz w:val="24"/>
          <w:szCs w:val="24"/>
          <w:lang w:eastAsia="de-DE"/>
          <w14:ligatures w14:val="none"/>
        </w:rPr>
        <w:t>Jobticket</w:t>
      </w:r>
      <w:proofErr w:type="spellEnd"/>
    </w:p>
    <w:p w14:paraId="480AC080" w14:textId="77777777" w:rsidR="00CB31B1" w:rsidRPr="00CB31B1" w:rsidRDefault="00CB31B1" w:rsidP="00CB31B1">
      <w:pPr>
        <w:numPr>
          <w:ilvl w:val="0"/>
          <w:numId w:val="1"/>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Ein schöner, gut erreichbarer Campus mit Parkplätzen, Mensa, Fitness-Studio, Bibliothek und Hotel auf dem Gelände runden das Angebot ab. </w:t>
      </w:r>
    </w:p>
    <w:p w14:paraId="5F87D90C" w14:textId="77777777" w:rsidR="00CB31B1" w:rsidRPr="00CB31B1" w:rsidRDefault="00CB31B1" w:rsidP="00CB31B1">
      <w:pPr>
        <w:spacing w:before="100" w:beforeAutospacing="1" w:after="100" w:afterAutospacing="1" w:line="240" w:lineRule="auto"/>
        <w:outlineLvl w:val="2"/>
        <w:rPr>
          <w:rFonts w:ascii="Arial" w:eastAsia="Times New Roman" w:hAnsi="Arial" w:cs="Arial"/>
          <w:b/>
          <w:bCs/>
          <w:kern w:val="0"/>
          <w:sz w:val="27"/>
          <w:szCs w:val="27"/>
          <w:lang w:eastAsia="de-DE"/>
          <w14:ligatures w14:val="none"/>
        </w:rPr>
      </w:pPr>
      <w:r w:rsidRPr="00CB31B1">
        <w:rPr>
          <w:rFonts w:ascii="Arial" w:eastAsia="Times New Roman" w:hAnsi="Arial" w:cs="Arial"/>
          <w:b/>
          <w:bCs/>
          <w:kern w:val="0"/>
          <w:sz w:val="27"/>
          <w:szCs w:val="27"/>
          <w:lang w:eastAsia="de-DE"/>
          <w14:ligatures w14:val="none"/>
        </w:rPr>
        <w:t>Ihre Aufgabe:</w:t>
      </w:r>
    </w:p>
    <w:p w14:paraId="799E866F" w14:textId="77777777" w:rsidR="00CB31B1" w:rsidRPr="00CB31B1" w:rsidRDefault="00CB31B1" w:rsidP="00CB31B1">
      <w:pPr>
        <w:numPr>
          <w:ilvl w:val="0"/>
          <w:numId w:val="2"/>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Behandlung von Patienten mit zentral-neurologischen Störungen (KG-ZNS) und/oder muskuloskelettalen Beschwerden (MT)</w:t>
      </w:r>
    </w:p>
    <w:p w14:paraId="519851CD" w14:textId="77777777" w:rsidR="00CB31B1" w:rsidRPr="00CB31B1" w:rsidRDefault="00CB31B1" w:rsidP="00CB31B1">
      <w:pPr>
        <w:numPr>
          <w:ilvl w:val="0"/>
          <w:numId w:val="2"/>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Anleitung unserer Studierenden in der praktischen Ausbildung von Patienten </w:t>
      </w:r>
    </w:p>
    <w:p w14:paraId="5B86FA84" w14:textId="77777777" w:rsidR="00CB31B1" w:rsidRPr="00CB31B1" w:rsidRDefault="00CB31B1" w:rsidP="00CB31B1">
      <w:pPr>
        <w:numPr>
          <w:ilvl w:val="0"/>
          <w:numId w:val="2"/>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Übernahme von Lehraufgaben im Studiengang Physiotherapie sind erwünscht </w:t>
      </w:r>
    </w:p>
    <w:p w14:paraId="64457A02" w14:textId="77777777" w:rsidR="00CB31B1" w:rsidRPr="00CB31B1" w:rsidRDefault="00CB31B1" w:rsidP="00CB31B1">
      <w:pPr>
        <w:numPr>
          <w:ilvl w:val="0"/>
          <w:numId w:val="2"/>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Übernahme von Organisation und Verwaltung innerhalb der Praxis im Team </w:t>
      </w:r>
    </w:p>
    <w:p w14:paraId="586699AF" w14:textId="77777777" w:rsidR="00CB31B1" w:rsidRPr="00CB31B1" w:rsidRDefault="00CB31B1" w:rsidP="00CB31B1">
      <w:pPr>
        <w:numPr>
          <w:ilvl w:val="0"/>
          <w:numId w:val="2"/>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Mitarbeit in Projekten möglich </w:t>
      </w:r>
    </w:p>
    <w:p w14:paraId="7322AB2F" w14:textId="77777777" w:rsidR="00CB31B1" w:rsidRPr="00CB31B1" w:rsidRDefault="00CB31B1" w:rsidP="00CB31B1">
      <w:pPr>
        <w:spacing w:before="100" w:beforeAutospacing="1" w:after="100" w:afterAutospacing="1" w:line="240" w:lineRule="auto"/>
        <w:outlineLvl w:val="2"/>
        <w:rPr>
          <w:rFonts w:ascii="Arial" w:eastAsia="Times New Roman" w:hAnsi="Arial" w:cs="Arial"/>
          <w:b/>
          <w:bCs/>
          <w:kern w:val="0"/>
          <w:sz w:val="27"/>
          <w:szCs w:val="27"/>
          <w:lang w:eastAsia="de-DE"/>
          <w14:ligatures w14:val="none"/>
        </w:rPr>
      </w:pPr>
      <w:r w:rsidRPr="00CB31B1">
        <w:rPr>
          <w:rFonts w:ascii="Arial" w:eastAsia="Times New Roman" w:hAnsi="Arial" w:cs="Arial"/>
          <w:b/>
          <w:bCs/>
          <w:kern w:val="0"/>
          <w:sz w:val="27"/>
          <w:szCs w:val="27"/>
          <w:lang w:eastAsia="de-DE"/>
          <w14:ligatures w14:val="none"/>
        </w:rPr>
        <w:t>Ihr Profil:</w:t>
      </w:r>
    </w:p>
    <w:p w14:paraId="140E1766" w14:textId="77777777" w:rsidR="00CB31B1" w:rsidRPr="00CB31B1" w:rsidRDefault="00CB31B1" w:rsidP="00CB31B1">
      <w:pPr>
        <w:numPr>
          <w:ilvl w:val="0"/>
          <w:numId w:val="3"/>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lastRenderedPageBreak/>
        <w:t xml:space="preserve">Berufszulassung Physiotherapie incl. KG ZNS oder MT und ggf. Manuelle Lymphdrainage </w:t>
      </w:r>
    </w:p>
    <w:p w14:paraId="7BA45820" w14:textId="77777777" w:rsidR="00CB31B1" w:rsidRPr="00CB31B1" w:rsidRDefault="00CB31B1" w:rsidP="00CB31B1">
      <w:pPr>
        <w:numPr>
          <w:ilvl w:val="0"/>
          <w:numId w:val="3"/>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Abgeschlossenes Studium im Gesundheitsbereich ist erwünscht </w:t>
      </w:r>
    </w:p>
    <w:p w14:paraId="6AD5CD0B" w14:textId="77777777" w:rsidR="00CB31B1" w:rsidRPr="00CB31B1" w:rsidRDefault="00CB31B1" w:rsidP="00CB31B1">
      <w:pPr>
        <w:numPr>
          <w:ilvl w:val="0"/>
          <w:numId w:val="3"/>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Pädagogisches Geschick sowie eigenverantwortliches, zuverlässiges und gewissenhaftes Arbeiten im Team </w:t>
      </w:r>
    </w:p>
    <w:p w14:paraId="2727FDEF" w14:textId="77777777" w:rsidR="00CB31B1" w:rsidRPr="00CB31B1" w:rsidRDefault="00CB31B1" w:rsidP="00CB31B1">
      <w:pPr>
        <w:numPr>
          <w:ilvl w:val="0"/>
          <w:numId w:val="3"/>
        </w:num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 xml:space="preserve">Innovationskraft zur Unterstützung unserer dynamischen Hochschule </w:t>
      </w:r>
    </w:p>
    <w:p w14:paraId="444572B2" w14:textId="77777777" w:rsidR="00CB31B1" w:rsidRPr="00CB31B1" w:rsidRDefault="00CB31B1" w:rsidP="00CB31B1">
      <w:p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kern w:val="0"/>
          <w:sz w:val="24"/>
          <w:szCs w:val="24"/>
          <w:lang w:eastAsia="de-DE"/>
          <w14:ligatures w14:val="none"/>
        </w:rPr>
        <w:t>Wir begrüßen ausdrücklich Vielfalt und betonen daher, dass bei uns alle Menschen – unabhängig von Geschlecht, Nationalität, ethnischer und sozialer Herkunft, Religion / Weltanschauung, Behinderung, Alter sowie sexueller Orientierung – gleichermaßen willkommen sind. Behinderte Bewerber werden bei gleicher fachlicher und persönlicher Eignung bevorzugt eingestellt.</w:t>
      </w:r>
    </w:p>
    <w:p w14:paraId="374DEB55" w14:textId="77777777" w:rsidR="00CB31B1" w:rsidRPr="00CB31B1" w:rsidRDefault="00CB31B1" w:rsidP="00CB31B1">
      <w:p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b/>
          <w:bCs/>
          <w:kern w:val="0"/>
          <w:sz w:val="24"/>
          <w:szCs w:val="24"/>
          <w:lang w:eastAsia="de-DE"/>
          <w14:ligatures w14:val="none"/>
        </w:rPr>
        <w:t>Ihre Fragen beantwortet:</w:t>
      </w:r>
      <w:r w:rsidRPr="00CB31B1">
        <w:rPr>
          <w:rFonts w:ascii="Arial" w:eastAsia="Times New Roman" w:hAnsi="Arial" w:cs="Arial"/>
          <w:kern w:val="0"/>
          <w:sz w:val="24"/>
          <w:szCs w:val="24"/>
          <w:lang w:eastAsia="de-DE"/>
          <w14:ligatures w14:val="none"/>
        </w:rPr>
        <w:br/>
        <w:t>Prof. Dr. Mieke Wasner, Telefon +49 (0) 6221 6799-614</w:t>
      </w:r>
    </w:p>
    <w:p w14:paraId="4349FF75" w14:textId="77777777" w:rsidR="00CB31B1" w:rsidRPr="00CB31B1" w:rsidRDefault="00CB31B1" w:rsidP="00CB31B1">
      <w:pPr>
        <w:spacing w:before="100" w:beforeAutospacing="1" w:after="100" w:afterAutospacing="1" w:line="240" w:lineRule="auto"/>
        <w:rPr>
          <w:rFonts w:ascii="Arial" w:eastAsia="Times New Roman" w:hAnsi="Arial" w:cs="Arial"/>
          <w:kern w:val="0"/>
          <w:sz w:val="24"/>
          <w:szCs w:val="24"/>
          <w:lang w:eastAsia="de-DE"/>
          <w14:ligatures w14:val="none"/>
        </w:rPr>
      </w:pPr>
      <w:r w:rsidRPr="00CB31B1">
        <w:rPr>
          <w:rFonts w:ascii="Arial" w:eastAsia="Times New Roman" w:hAnsi="Arial" w:cs="Arial"/>
          <w:b/>
          <w:bCs/>
          <w:kern w:val="0"/>
          <w:sz w:val="24"/>
          <w:szCs w:val="24"/>
          <w:lang w:eastAsia="de-DE"/>
          <w14:ligatures w14:val="none"/>
        </w:rPr>
        <w:t xml:space="preserve">Werden Sie Teil unseres Teams und bewerben Sie sich </w:t>
      </w:r>
      <w:hyperlink r:id="rId5" w:anchor="/~/application/11992/uws-krypt" w:tgtFrame="_blank" w:history="1">
        <w:r w:rsidRPr="00CB31B1">
          <w:rPr>
            <w:rFonts w:ascii="Arial" w:eastAsia="Times New Roman" w:hAnsi="Arial" w:cs="Arial"/>
            <w:b/>
            <w:bCs/>
            <w:color w:val="0000FF"/>
            <w:kern w:val="0"/>
            <w:sz w:val="24"/>
            <w:szCs w:val="24"/>
            <w:u w:val="single"/>
            <w:lang w:eastAsia="de-DE"/>
            <w14:ligatures w14:val="none"/>
          </w:rPr>
          <w:t>online</w:t>
        </w:r>
      </w:hyperlink>
      <w:r w:rsidRPr="00CB31B1">
        <w:rPr>
          <w:rFonts w:ascii="Arial" w:eastAsia="Times New Roman" w:hAnsi="Arial" w:cs="Arial"/>
          <w:b/>
          <w:bCs/>
          <w:kern w:val="0"/>
          <w:sz w:val="24"/>
          <w:szCs w:val="24"/>
          <w:lang w:eastAsia="de-DE"/>
          <w14:ligatures w14:val="none"/>
        </w:rPr>
        <w:t xml:space="preserve"> über unser Karriere-Portal mit Angabe Ihres frühestmöglichen Eintrittstermins, Ihrer Gehaltsvorstellungen sowie der Kennziffer 11992.</w:t>
      </w:r>
    </w:p>
    <w:p w14:paraId="19306E47" w14:textId="77777777" w:rsidR="004D6E9F" w:rsidRPr="00CB31B1" w:rsidRDefault="004D6E9F">
      <w:pPr>
        <w:rPr>
          <w:rFonts w:ascii="Arial" w:hAnsi="Arial" w:cs="Arial"/>
        </w:rPr>
      </w:pPr>
    </w:p>
    <w:sectPr w:rsidR="004D6E9F" w:rsidRPr="00CB3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91296"/>
    <w:multiLevelType w:val="multilevel"/>
    <w:tmpl w:val="56C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3294B"/>
    <w:multiLevelType w:val="multilevel"/>
    <w:tmpl w:val="A5D6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D7E98"/>
    <w:multiLevelType w:val="multilevel"/>
    <w:tmpl w:val="AA8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072032">
    <w:abstractNumId w:val="0"/>
  </w:num>
  <w:num w:numId="2" w16cid:durableId="1570992229">
    <w:abstractNumId w:val="2"/>
  </w:num>
  <w:num w:numId="3" w16cid:durableId="171141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B1"/>
    <w:rsid w:val="004D6E9F"/>
    <w:rsid w:val="00CB3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E354"/>
  <w15:chartTrackingRefBased/>
  <w15:docId w15:val="{139058C5-790D-4DB1-BE43-11237713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B3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CB31B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CB31B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31B1"/>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CB31B1"/>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CB31B1"/>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CB31B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highlight">
    <w:name w:val="highlight"/>
    <w:basedOn w:val="Standard"/>
    <w:rsid w:val="00CB31B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CB3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11719">
      <w:bodyDiv w:val="1"/>
      <w:marLeft w:val="0"/>
      <w:marRight w:val="0"/>
      <w:marTop w:val="0"/>
      <w:marBottom w:val="0"/>
      <w:divBdr>
        <w:top w:val="none" w:sz="0" w:space="0" w:color="auto"/>
        <w:left w:val="none" w:sz="0" w:space="0" w:color="auto"/>
        <w:bottom w:val="none" w:sz="0" w:space="0" w:color="auto"/>
        <w:right w:val="none" w:sz="0" w:space="0" w:color="auto"/>
      </w:divBdr>
      <w:divsChild>
        <w:div w:id="188498076">
          <w:marLeft w:val="0"/>
          <w:marRight w:val="0"/>
          <w:marTop w:val="0"/>
          <w:marBottom w:val="0"/>
          <w:divBdr>
            <w:top w:val="none" w:sz="0" w:space="0" w:color="auto"/>
            <w:left w:val="none" w:sz="0" w:space="0" w:color="auto"/>
            <w:bottom w:val="none" w:sz="0" w:space="0" w:color="auto"/>
            <w:right w:val="none" w:sz="0" w:space="0" w:color="auto"/>
          </w:divBdr>
          <w:divsChild>
            <w:div w:id="607203151">
              <w:marLeft w:val="0"/>
              <w:marRight w:val="0"/>
              <w:marTop w:val="0"/>
              <w:marBottom w:val="0"/>
              <w:divBdr>
                <w:top w:val="none" w:sz="0" w:space="0" w:color="auto"/>
                <w:left w:val="none" w:sz="0" w:space="0" w:color="auto"/>
                <w:bottom w:val="none" w:sz="0" w:space="0" w:color="auto"/>
                <w:right w:val="none" w:sz="0" w:space="0" w:color="auto"/>
              </w:divBdr>
            </w:div>
          </w:divsChild>
        </w:div>
        <w:div w:id="1767463695">
          <w:marLeft w:val="0"/>
          <w:marRight w:val="0"/>
          <w:marTop w:val="0"/>
          <w:marBottom w:val="0"/>
          <w:divBdr>
            <w:top w:val="none" w:sz="0" w:space="0" w:color="auto"/>
            <w:left w:val="none" w:sz="0" w:space="0" w:color="auto"/>
            <w:bottom w:val="none" w:sz="0" w:space="0" w:color="auto"/>
            <w:right w:val="none" w:sz="0" w:space="0" w:color="auto"/>
          </w:divBdr>
          <w:divsChild>
            <w:div w:id="761728632">
              <w:marLeft w:val="0"/>
              <w:marRight w:val="0"/>
              <w:marTop w:val="0"/>
              <w:marBottom w:val="0"/>
              <w:divBdr>
                <w:top w:val="none" w:sz="0" w:space="0" w:color="auto"/>
                <w:left w:val="none" w:sz="0" w:space="0" w:color="auto"/>
                <w:bottom w:val="none" w:sz="0" w:space="0" w:color="auto"/>
                <w:right w:val="none" w:sz="0" w:space="0" w:color="auto"/>
              </w:divBdr>
            </w:div>
            <w:div w:id="361899693">
              <w:marLeft w:val="0"/>
              <w:marRight w:val="0"/>
              <w:marTop w:val="0"/>
              <w:marBottom w:val="0"/>
              <w:divBdr>
                <w:top w:val="none" w:sz="0" w:space="0" w:color="auto"/>
                <w:left w:val="none" w:sz="0" w:space="0" w:color="auto"/>
                <w:bottom w:val="none" w:sz="0" w:space="0" w:color="auto"/>
                <w:right w:val="none" w:sz="0" w:space="0" w:color="auto"/>
              </w:divBdr>
              <w:divsChild>
                <w:div w:id="824471951">
                  <w:marLeft w:val="0"/>
                  <w:marRight w:val="0"/>
                  <w:marTop w:val="0"/>
                  <w:marBottom w:val="0"/>
                  <w:divBdr>
                    <w:top w:val="none" w:sz="0" w:space="0" w:color="auto"/>
                    <w:left w:val="none" w:sz="0" w:space="0" w:color="auto"/>
                    <w:bottom w:val="none" w:sz="0" w:space="0" w:color="auto"/>
                    <w:right w:val="none" w:sz="0" w:space="0" w:color="auto"/>
                  </w:divBdr>
                </w:div>
              </w:divsChild>
            </w:div>
            <w:div w:id="852651811">
              <w:marLeft w:val="0"/>
              <w:marRight w:val="0"/>
              <w:marTop w:val="0"/>
              <w:marBottom w:val="0"/>
              <w:divBdr>
                <w:top w:val="none" w:sz="0" w:space="0" w:color="auto"/>
                <w:left w:val="none" w:sz="0" w:space="0" w:color="auto"/>
                <w:bottom w:val="none" w:sz="0" w:space="0" w:color="auto"/>
                <w:right w:val="none" w:sz="0" w:space="0" w:color="auto"/>
              </w:divBdr>
            </w:div>
            <w:div w:id="1372606065">
              <w:marLeft w:val="0"/>
              <w:marRight w:val="0"/>
              <w:marTop w:val="0"/>
              <w:marBottom w:val="0"/>
              <w:divBdr>
                <w:top w:val="none" w:sz="0" w:space="0" w:color="auto"/>
                <w:left w:val="none" w:sz="0" w:space="0" w:color="auto"/>
                <w:bottom w:val="none" w:sz="0" w:space="0" w:color="auto"/>
                <w:right w:val="none" w:sz="0" w:space="0" w:color="auto"/>
              </w:divBdr>
            </w:div>
            <w:div w:id="1067462755">
              <w:marLeft w:val="0"/>
              <w:marRight w:val="0"/>
              <w:marTop w:val="0"/>
              <w:marBottom w:val="0"/>
              <w:divBdr>
                <w:top w:val="none" w:sz="0" w:space="0" w:color="auto"/>
                <w:left w:val="none" w:sz="0" w:space="0" w:color="auto"/>
                <w:bottom w:val="none" w:sz="0" w:space="0" w:color="auto"/>
                <w:right w:val="none" w:sz="0" w:space="0" w:color="auto"/>
              </w:divBdr>
              <w:divsChild>
                <w:div w:id="19003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srh-karriere.de/karri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Blasko</dc:creator>
  <cp:keywords/>
  <dc:description/>
  <cp:lastModifiedBy>Ute Blasko</cp:lastModifiedBy>
  <cp:revision>1</cp:revision>
  <dcterms:created xsi:type="dcterms:W3CDTF">2024-03-27T11:50:00Z</dcterms:created>
  <dcterms:modified xsi:type="dcterms:W3CDTF">2024-03-27T11:51:00Z</dcterms:modified>
</cp:coreProperties>
</file>