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1F432" w14:textId="0625829F" w:rsidR="006F6984" w:rsidRPr="00482D0A" w:rsidRDefault="00482D0A" w:rsidP="006F698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</w:rPr>
      </w:pPr>
      <w:r w:rsidRPr="00482D0A">
        <w:rPr>
          <w:rFonts w:ascii="Arial" w:hAnsi="Arial" w:cs="Arial"/>
          <w:b/>
          <w:color w:val="535353"/>
        </w:rPr>
        <w:t>10</w:t>
      </w:r>
      <w:r w:rsidR="006F6984" w:rsidRPr="00482D0A">
        <w:rPr>
          <w:rFonts w:ascii="Arial" w:hAnsi="Arial" w:cs="Arial"/>
          <w:b/>
          <w:color w:val="535353"/>
          <w:vertAlign w:val="superscript"/>
        </w:rPr>
        <w:t>th</w:t>
      </w:r>
      <w:r w:rsidR="006F6984" w:rsidRPr="00482D0A">
        <w:rPr>
          <w:rFonts w:ascii="Arial" w:hAnsi="Arial" w:cs="Arial"/>
          <w:b/>
          <w:color w:val="535353"/>
        </w:rPr>
        <w:t xml:space="preserve"> Interdisciplinary World Congress on L</w:t>
      </w:r>
      <w:r w:rsidR="00BC3070" w:rsidRPr="00482D0A">
        <w:rPr>
          <w:rFonts w:ascii="Arial" w:hAnsi="Arial" w:cs="Arial"/>
          <w:b/>
          <w:color w:val="535353"/>
        </w:rPr>
        <w:t>ow Back and Pelvic G</w:t>
      </w:r>
      <w:r w:rsidR="006F6984" w:rsidRPr="00482D0A">
        <w:rPr>
          <w:rFonts w:ascii="Arial" w:hAnsi="Arial" w:cs="Arial"/>
          <w:b/>
          <w:color w:val="535353"/>
        </w:rPr>
        <w:t>i</w:t>
      </w:r>
      <w:r w:rsidR="00BC3070" w:rsidRPr="00482D0A">
        <w:rPr>
          <w:rFonts w:ascii="Arial" w:hAnsi="Arial" w:cs="Arial"/>
          <w:b/>
          <w:color w:val="535353"/>
        </w:rPr>
        <w:t>r</w:t>
      </w:r>
      <w:r w:rsidR="006F6984" w:rsidRPr="00482D0A">
        <w:rPr>
          <w:rFonts w:ascii="Arial" w:hAnsi="Arial" w:cs="Arial"/>
          <w:b/>
          <w:color w:val="535353"/>
        </w:rPr>
        <w:t>dle Pain</w:t>
      </w:r>
    </w:p>
    <w:p w14:paraId="533226F0" w14:textId="77777777" w:rsidR="00BC3070" w:rsidRPr="00482D0A" w:rsidRDefault="00BC3070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</w:p>
    <w:p w14:paraId="460C99EE" w14:textId="3C4C7F0E" w:rsidR="00BC3070" w:rsidRPr="00482D0A" w:rsidRDefault="00482D0A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482D0A">
        <w:rPr>
          <w:rFonts w:ascii="Arial" w:hAnsi="Arial" w:cs="Arial"/>
          <w:color w:val="535353"/>
        </w:rPr>
        <w:t>28</w:t>
      </w:r>
      <w:r w:rsidRPr="00482D0A">
        <w:rPr>
          <w:rFonts w:ascii="Arial" w:hAnsi="Arial" w:cs="Arial"/>
          <w:color w:val="535353"/>
          <w:vertAlign w:val="superscript"/>
        </w:rPr>
        <w:t>th</w:t>
      </w:r>
      <w:r w:rsidRPr="00482D0A">
        <w:rPr>
          <w:rFonts w:ascii="Arial" w:hAnsi="Arial" w:cs="Arial"/>
          <w:color w:val="535353"/>
        </w:rPr>
        <w:t>-</w:t>
      </w:r>
      <w:r w:rsidR="00BC3070" w:rsidRPr="00482D0A">
        <w:rPr>
          <w:rFonts w:ascii="Arial" w:hAnsi="Arial" w:cs="Arial"/>
          <w:color w:val="535353"/>
        </w:rPr>
        <w:t xml:space="preserve"> 3</w:t>
      </w:r>
      <w:r w:rsidRPr="00482D0A">
        <w:rPr>
          <w:rFonts w:ascii="Arial" w:hAnsi="Arial" w:cs="Arial"/>
          <w:color w:val="535353"/>
        </w:rPr>
        <w:t>1</w:t>
      </w:r>
      <w:r w:rsidRPr="00482D0A">
        <w:rPr>
          <w:rFonts w:ascii="Arial" w:hAnsi="Arial" w:cs="Arial"/>
          <w:color w:val="535353"/>
          <w:vertAlign w:val="superscript"/>
        </w:rPr>
        <w:t>st</w:t>
      </w:r>
      <w:r w:rsidR="00BC3070" w:rsidRPr="00482D0A">
        <w:rPr>
          <w:rFonts w:ascii="Arial" w:hAnsi="Arial" w:cs="Arial"/>
          <w:color w:val="535353"/>
        </w:rPr>
        <w:t xml:space="preserve"> </w:t>
      </w:r>
      <w:r w:rsidRPr="00482D0A">
        <w:rPr>
          <w:rFonts w:ascii="Arial" w:hAnsi="Arial" w:cs="Arial"/>
          <w:color w:val="535353"/>
        </w:rPr>
        <w:t>October 2019</w:t>
      </w:r>
      <w:r w:rsidR="00BC3070" w:rsidRPr="00482D0A">
        <w:rPr>
          <w:rFonts w:ascii="Arial" w:hAnsi="Arial" w:cs="Arial"/>
          <w:color w:val="535353"/>
        </w:rPr>
        <w:t xml:space="preserve"> </w:t>
      </w:r>
    </w:p>
    <w:p w14:paraId="6C7A2A02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</w:p>
    <w:p w14:paraId="7FEFA4E9" w14:textId="77777777" w:rsidR="00482D0A" w:rsidRDefault="006F6984" w:rsidP="00482D0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82D0A">
        <w:rPr>
          <w:rFonts w:ascii="Arial" w:hAnsi="Arial" w:cs="Arial"/>
          <w:color w:val="535353"/>
        </w:rPr>
        <w:t xml:space="preserve">Venue: </w:t>
      </w:r>
      <w:r w:rsidR="00482D0A" w:rsidRPr="00482D0A">
        <w:rPr>
          <w:rFonts w:ascii="Arial" w:eastAsia="Times New Roman" w:hAnsi="Arial" w:cs="Arial"/>
          <w:color w:val="000000"/>
          <w:shd w:val="clear" w:color="auto" w:fill="FFFFFF"/>
        </w:rPr>
        <w:t>Flanders Meeting and Convention Center in Antwerp, Belgium</w:t>
      </w:r>
    </w:p>
    <w:p w14:paraId="2CDA7D62" w14:textId="77777777" w:rsidR="00482D0A" w:rsidRDefault="00482D0A" w:rsidP="00482D0A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C6A9757" w14:textId="690C3216" w:rsidR="00482D0A" w:rsidRPr="00482D0A" w:rsidRDefault="00482D0A" w:rsidP="00482D0A">
      <w:pPr>
        <w:rPr>
          <w:rFonts w:ascii="Arial" w:eastAsia="Times New Roman" w:hAnsi="Arial" w:cs="Arial"/>
        </w:rPr>
      </w:pPr>
      <w:r w:rsidRPr="00482D0A">
        <w:rPr>
          <w:rFonts w:ascii="Arial" w:eastAsia="Times New Roman" w:hAnsi="Arial" w:cs="Arial"/>
          <w:color w:val="000000"/>
          <w:shd w:val="clear" w:color="auto" w:fill="FFFFFF"/>
        </w:rPr>
        <w:t>The theme of the 2019 World Congress is</w:t>
      </w:r>
      <w:r w:rsidRPr="00482D0A">
        <w:rPr>
          <w:rStyle w:val="apple-converted-space"/>
          <w:rFonts w:ascii="Arial" w:eastAsia="Times New Roman" w:hAnsi="Arial" w:cs="Arial"/>
          <w:color w:val="000000"/>
          <w:shd w:val="clear" w:color="auto" w:fill="FFFFFF"/>
        </w:rPr>
        <w:t> </w:t>
      </w:r>
      <w:proofErr w:type="gramStart"/>
      <w:r w:rsidRPr="00482D0A">
        <w:rPr>
          <w:rFonts w:ascii="Arial" w:eastAsia="Times New Roman" w:hAnsi="Arial" w:cs="Arial"/>
          <w:b/>
          <w:i/>
          <w:iCs/>
          <w:color w:val="000000"/>
        </w:rPr>
        <w:t>Applying</w:t>
      </w:r>
      <w:proofErr w:type="gramEnd"/>
      <w:r w:rsidRPr="00482D0A">
        <w:rPr>
          <w:rFonts w:ascii="Arial" w:eastAsia="Times New Roman" w:hAnsi="Arial" w:cs="Arial"/>
          <w:b/>
          <w:i/>
          <w:iCs/>
          <w:color w:val="000000"/>
        </w:rPr>
        <w:t xml:space="preserve"> the evidence to reduce disability.</w:t>
      </w:r>
      <w:r w:rsidRPr="00482D0A">
        <w:rPr>
          <w:rFonts w:ascii="Arial" w:eastAsia="Times New Roman" w:hAnsi="Arial" w:cs="Arial"/>
          <w:iCs/>
          <w:color w:val="000000"/>
        </w:rPr>
        <w:t> </w:t>
      </w:r>
      <w:r w:rsidRPr="00482D0A">
        <w:rPr>
          <w:rFonts w:ascii="Arial" w:eastAsia="Times New Roman" w:hAnsi="Arial" w:cs="Arial"/>
          <w:color w:val="000000"/>
          <w:shd w:val="clear" w:color="auto" w:fill="FFFFFF"/>
        </w:rPr>
        <w:t xml:space="preserve"> This program, held every three years, p</w:t>
      </w:r>
      <w:r w:rsidRPr="00482D0A">
        <w:rPr>
          <w:rFonts w:ascii="Arial" w:eastAsia="Times New Roman" w:hAnsi="Arial" w:cs="Arial"/>
          <w:color w:val="000000"/>
          <w:shd w:val="clear" w:color="auto" w:fill="FFFFFF"/>
        </w:rPr>
        <w:t xml:space="preserve">rovides one of the most exciting and respected platforms by which we aim to promote valuable international exchange and further progress the field of </w:t>
      </w:r>
      <w:proofErr w:type="spellStart"/>
      <w:r w:rsidRPr="00482D0A">
        <w:rPr>
          <w:rFonts w:ascii="Arial" w:eastAsia="Times New Roman" w:hAnsi="Arial" w:cs="Arial"/>
          <w:color w:val="000000"/>
          <w:shd w:val="clear" w:color="auto" w:fill="FFFFFF"/>
        </w:rPr>
        <w:t>lumbopelvic</w:t>
      </w:r>
      <w:proofErr w:type="spellEnd"/>
      <w:r w:rsidRPr="00482D0A">
        <w:rPr>
          <w:rFonts w:ascii="Arial" w:eastAsia="Times New Roman" w:hAnsi="Arial" w:cs="Arial"/>
          <w:color w:val="000000"/>
          <w:shd w:val="clear" w:color="auto" w:fill="FFFFFF"/>
        </w:rPr>
        <w:t xml:space="preserve"> pain</w:t>
      </w:r>
    </w:p>
    <w:p w14:paraId="5508D4C5" w14:textId="77777777" w:rsidR="00482D0A" w:rsidRPr="00482D0A" w:rsidRDefault="00482D0A" w:rsidP="00482D0A">
      <w:pPr>
        <w:rPr>
          <w:rFonts w:ascii="Arial" w:eastAsia="Times New Roman" w:hAnsi="Arial" w:cs="Arial"/>
        </w:rPr>
      </w:pPr>
    </w:p>
    <w:p w14:paraId="17298107" w14:textId="379F93A3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</w:p>
    <w:p w14:paraId="2E479F31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bookmarkStart w:id="0" w:name="_GoBack"/>
      <w:bookmarkEnd w:id="0"/>
    </w:p>
    <w:p w14:paraId="0CB2F6BE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482D0A">
        <w:rPr>
          <w:rFonts w:ascii="Arial" w:hAnsi="Arial" w:cs="Arial"/>
          <w:color w:val="535353"/>
        </w:rPr>
        <w:t xml:space="preserve">Discount on registration fee for all members of </w:t>
      </w:r>
      <w:r w:rsidR="00BC3070" w:rsidRPr="00482D0A">
        <w:rPr>
          <w:rFonts w:ascii="Arial" w:hAnsi="Arial" w:cs="Arial"/>
          <w:color w:val="535353"/>
        </w:rPr>
        <w:t xml:space="preserve">endorsing organizations </w:t>
      </w:r>
    </w:p>
    <w:p w14:paraId="48B085A1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</w:p>
    <w:p w14:paraId="37034A94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482D0A">
        <w:rPr>
          <w:rFonts w:ascii="Arial" w:hAnsi="Arial" w:cs="Arial"/>
          <w:color w:val="535353"/>
        </w:rPr>
        <w:t xml:space="preserve">Please check </w:t>
      </w:r>
      <w:hyperlink r:id="rId5" w:history="1">
        <w:r w:rsidRPr="00482D0A">
          <w:rPr>
            <w:rFonts w:ascii="Arial" w:hAnsi="Arial" w:cs="Arial"/>
            <w:color w:val="103CC0"/>
            <w:u w:val="single" w:color="103CC0"/>
          </w:rPr>
          <w:t>http://www.worldcongresslbp.com</w:t>
        </w:r>
      </w:hyperlink>
      <w:r w:rsidRPr="00482D0A">
        <w:rPr>
          <w:rFonts w:ascii="Arial" w:hAnsi="Arial" w:cs="Arial"/>
          <w:color w:val="535353"/>
        </w:rPr>
        <w:t> for updates </w:t>
      </w:r>
    </w:p>
    <w:p w14:paraId="1450E87C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</w:p>
    <w:p w14:paraId="7EF392EB" w14:textId="2796708A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15151"/>
          <w:u w:val="single"/>
        </w:rPr>
      </w:pPr>
      <w:r w:rsidRPr="00482D0A">
        <w:rPr>
          <w:rFonts w:ascii="Arial" w:hAnsi="Arial" w:cs="Arial"/>
          <w:b/>
          <w:bCs/>
          <w:color w:val="515151"/>
          <w:u w:val="single"/>
        </w:rPr>
        <w:t>Call for papers</w:t>
      </w:r>
    </w:p>
    <w:p w14:paraId="61583236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  <w:r w:rsidRPr="00482D0A">
        <w:rPr>
          <w:rFonts w:ascii="Arial" w:hAnsi="Arial" w:cs="Arial"/>
          <w:color w:val="515151"/>
        </w:rPr>
        <w:t> </w:t>
      </w:r>
    </w:p>
    <w:p w14:paraId="0F8B30BD" w14:textId="21025923" w:rsidR="006F6984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  <w:r w:rsidRPr="00482D0A">
        <w:rPr>
          <w:rFonts w:ascii="Arial" w:hAnsi="Arial" w:cs="Arial"/>
          <w:color w:val="515151"/>
        </w:rPr>
        <w:t>Deadline for</w:t>
      </w:r>
      <w:r w:rsidR="00482D0A">
        <w:rPr>
          <w:rFonts w:ascii="Arial" w:hAnsi="Arial" w:cs="Arial"/>
          <w:color w:val="515151"/>
        </w:rPr>
        <w:t xml:space="preserve"> submissions is 20 December 2018</w:t>
      </w:r>
      <w:r w:rsidRPr="00482D0A">
        <w:rPr>
          <w:rFonts w:ascii="Arial" w:hAnsi="Arial" w:cs="Arial"/>
          <w:color w:val="515151"/>
        </w:rPr>
        <w:t>.  </w:t>
      </w:r>
    </w:p>
    <w:p w14:paraId="7222671B" w14:textId="77777777" w:rsidR="00482D0A" w:rsidRPr="00482D0A" w:rsidRDefault="00482D0A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</w:p>
    <w:p w14:paraId="69D98472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  <w:r w:rsidRPr="00482D0A">
        <w:rPr>
          <w:rFonts w:ascii="Arial" w:hAnsi="Arial" w:cs="Arial"/>
          <w:color w:val="515151"/>
        </w:rPr>
        <w:t>• Anatomy and biomechanics</w:t>
      </w:r>
    </w:p>
    <w:p w14:paraId="58BAF5AF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  <w:r w:rsidRPr="00482D0A">
        <w:rPr>
          <w:rFonts w:ascii="Arial" w:hAnsi="Arial" w:cs="Arial"/>
          <w:color w:val="515151"/>
        </w:rPr>
        <w:t>• Epidemiology: eviden</w:t>
      </w:r>
      <w:r w:rsidR="00BC3070" w:rsidRPr="00482D0A">
        <w:rPr>
          <w:rFonts w:ascii="Arial" w:hAnsi="Arial" w:cs="Arial"/>
          <w:color w:val="515151"/>
        </w:rPr>
        <w:t>ce based papers on effective</w:t>
      </w:r>
      <w:r w:rsidRPr="00482D0A">
        <w:rPr>
          <w:rFonts w:ascii="Arial" w:hAnsi="Arial" w:cs="Arial"/>
          <w:color w:val="515151"/>
        </w:rPr>
        <w:t xml:space="preserve"> diagnostic and therapy outcome</w:t>
      </w:r>
    </w:p>
    <w:p w14:paraId="17702679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  <w:r w:rsidRPr="00482D0A">
        <w:rPr>
          <w:rFonts w:ascii="Arial" w:hAnsi="Arial" w:cs="Arial"/>
          <w:color w:val="515151"/>
        </w:rPr>
        <w:t>• Lumbar pain</w:t>
      </w:r>
    </w:p>
    <w:p w14:paraId="4480B903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  <w:r w:rsidRPr="00482D0A">
        <w:rPr>
          <w:rFonts w:ascii="Arial" w:hAnsi="Arial" w:cs="Arial"/>
          <w:color w:val="515151"/>
        </w:rPr>
        <w:t>• Pelvic girdle pain</w:t>
      </w:r>
    </w:p>
    <w:p w14:paraId="194685C1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  <w:r w:rsidRPr="00482D0A">
        <w:rPr>
          <w:rFonts w:ascii="Arial" w:hAnsi="Arial" w:cs="Arial"/>
          <w:color w:val="515151"/>
        </w:rPr>
        <w:t>• Motor Control</w:t>
      </w:r>
    </w:p>
    <w:p w14:paraId="4185F28A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  <w:r w:rsidRPr="00482D0A">
        <w:rPr>
          <w:rFonts w:ascii="Arial" w:hAnsi="Arial" w:cs="Arial"/>
          <w:color w:val="515151"/>
        </w:rPr>
        <w:t>• Minimally invasive surgery</w:t>
      </w:r>
    </w:p>
    <w:p w14:paraId="4AB65F2A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  <w:r w:rsidRPr="00482D0A">
        <w:rPr>
          <w:rFonts w:ascii="Arial" w:hAnsi="Arial" w:cs="Arial"/>
          <w:color w:val="515151"/>
        </w:rPr>
        <w:t>• Sports medicine</w:t>
      </w:r>
    </w:p>
    <w:p w14:paraId="516DAF97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  <w:r w:rsidRPr="00482D0A">
        <w:rPr>
          <w:rFonts w:ascii="Arial" w:hAnsi="Arial" w:cs="Arial"/>
          <w:color w:val="515151"/>
        </w:rPr>
        <w:t>• Exercise and therapeutic intervention</w:t>
      </w:r>
    </w:p>
    <w:p w14:paraId="77F60BD1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  <w:r w:rsidRPr="00482D0A">
        <w:rPr>
          <w:rFonts w:ascii="Arial" w:hAnsi="Arial" w:cs="Arial"/>
          <w:color w:val="515151"/>
        </w:rPr>
        <w:t>• Manual techniques</w:t>
      </w:r>
    </w:p>
    <w:p w14:paraId="35305A92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  <w:r w:rsidRPr="00482D0A">
        <w:rPr>
          <w:rFonts w:ascii="Arial" w:hAnsi="Arial" w:cs="Arial"/>
          <w:color w:val="515151"/>
        </w:rPr>
        <w:t>• Prevention and education</w:t>
      </w:r>
    </w:p>
    <w:p w14:paraId="1B0F6071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  <w:r w:rsidRPr="00482D0A">
        <w:rPr>
          <w:rFonts w:ascii="Arial" w:hAnsi="Arial" w:cs="Arial"/>
          <w:color w:val="515151"/>
        </w:rPr>
        <w:t> </w:t>
      </w:r>
    </w:p>
    <w:p w14:paraId="37F39AE1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  <w:r w:rsidRPr="00482D0A">
        <w:rPr>
          <w:rFonts w:ascii="Arial" w:hAnsi="Arial" w:cs="Arial"/>
          <w:color w:val="515151"/>
        </w:rPr>
        <w:t>All submissions of articles to be made through the abstract form on the website: </w:t>
      </w:r>
      <w:hyperlink r:id="rId6" w:history="1">
        <w:r w:rsidRPr="00482D0A">
          <w:rPr>
            <w:rFonts w:ascii="Arial" w:hAnsi="Arial" w:cs="Arial"/>
            <w:color w:val="0A547F"/>
          </w:rPr>
          <w:t>http://www.worldcongresslbp.</w:t>
        </w:r>
        <w:r w:rsidRPr="00482D0A">
          <w:rPr>
            <w:rFonts w:ascii="Arial" w:hAnsi="Arial" w:cs="Arial"/>
            <w:color w:val="0A547F"/>
          </w:rPr>
          <w:t>c</w:t>
        </w:r>
        <w:r w:rsidRPr="00482D0A">
          <w:rPr>
            <w:rFonts w:ascii="Arial" w:hAnsi="Arial" w:cs="Arial"/>
            <w:color w:val="0A547F"/>
          </w:rPr>
          <w:t>om/abstracts/</w:t>
        </w:r>
      </w:hyperlink>
    </w:p>
    <w:p w14:paraId="17897CB0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  <w:r w:rsidRPr="00482D0A">
        <w:rPr>
          <w:rFonts w:ascii="Arial" w:hAnsi="Arial" w:cs="Arial"/>
          <w:color w:val="515151"/>
        </w:rPr>
        <w:t> </w:t>
      </w:r>
    </w:p>
    <w:p w14:paraId="10812257" w14:textId="77777777" w:rsidR="006F6984" w:rsidRPr="00482D0A" w:rsidRDefault="006F6984" w:rsidP="006F6984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  <w:r w:rsidRPr="00482D0A">
        <w:rPr>
          <w:rFonts w:ascii="Arial" w:hAnsi="Arial" w:cs="Arial"/>
          <w:color w:val="515151"/>
        </w:rPr>
        <w:t>Information about the formats of presentations, instructions for authors, etc. is now available on the congress website </w:t>
      </w:r>
      <w:hyperlink r:id="rId7" w:history="1">
        <w:r w:rsidRPr="00482D0A">
          <w:rPr>
            <w:rFonts w:ascii="Arial" w:hAnsi="Arial" w:cs="Arial"/>
            <w:color w:val="0A547F"/>
          </w:rPr>
          <w:t>www.worldcongresslbp.com</w:t>
        </w:r>
      </w:hyperlink>
    </w:p>
    <w:p w14:paraId="450F1223" w14:textId="77777777" w:rsidR="00893FB2" w:rsidRPr="00482D0A" w:rsidRDefault="00893FB2">
      <w:pPr>
        <w:rPr>
          <w:rFonts w:ascii="Arial" w:hAnsi="Arial" w:cs="Arial"/>
        </w:rPr>
      </w:pPr>
    </w:p>
    <w:sectPr w:rsidR="00893FB2" w:rsidRPr="00482D0A" w:rsidSect="004169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84"/>
    <w:rsid w:val="00482D0A"/>
    <w:rsid w:val="006F6984"/>
    <w:rsid w:val="00893FB2"/>
    <w:rsid w:val="00A85BCD"/>
    <w:rsid w:val="00B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BE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2D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rldcongresslbp.com/" TargetMode="External"/><Relationship Id="rId6" Type="http://schemas.openxmlformats.org/officeDocument/2006/relationships/hyperlink" Target="http://www.worldcongresslbp.com/abstracts/" TargetMode="External"/><Relationship Id="rId7" Type="http://schemas.openxmlformats.org/officeDocument/2006/relationships/hyperlink" Target="http://www.worldcongresslbp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Macintosh Word</Application>
  <DocSecurity>0</DocSecurity>
  <Lines>9</Lines>
  <Paragraphs>2</Paragraphs>
  <ScaleCrop>false</ScaleCrop>
  <Company>Vleeming consultancy bv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Vleeming</dc:creator>
  <cp:keywords/>
  <dc:description/>
  <cp:lastModifiedBy>Adriaan Vleeming</cp:lastModifiedBy>
  <cp:revision>2</cp:revision>
  <dcterms:created xsi:type="dcterms:W3CDTF">2018-04-16T08:18:00Z</dcterms:created>
  <dcterms:modified xsi:type="dcterms:W3CDTF">2018-04-16T08:18:00Z</dcterms:modified>
</cp:coreProperties>
</file>